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795A27" w14:textId="4B2B2F34" w:rsidR="00EE2AB5" w:rsidRPr="00A639B5" w:rsidRDefault="00EE2AB5" w:rsidP="00EE2AB5">
      <w:pPr>
        <w:spacing w:before="120" w:after="120" w:line="36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639B5">
        <w:rPr>
          <w:rFonts w:ascii="Times New Roman" w:hAnsi="Times New Roman" w:cs="Times New Roman"/>
          <w:color w:val="000000" w:themeColor="text1"/>
          <w:sz w:val="24"/>
          <w:szCs w:val="24"/>
        </w:rPr>
        <w:t>Clàudia Serra (202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A639B5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6C842F08" w14:textId="77777777" w:rsidR="00EE2AB5" w:rsidRPr="00A639B5" w:rsidRDefault="00EE2AB5" w:rsidP="00EE2AB5">
      <w:pPr>
        <w:spacing w:before="120" w:after="12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60D2DD5" w14:textId="16BC57D0" w:rsidR="00EE2AB5" w:rsidRPr="00A639B5" w:rsidRDefault="00EE2AB5" w:rsidP="00EE2AB5">
      <w:pPr>
        <w:spacing w:before="120" w:after="12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Carme Sansa</w:t>
      </w:r>
    </w:p>
    <w:p w14:paraId="62A41BD2" w14:textId="75D4AF83" w:rsidR="00EE2AB5" w:rsidRPr="00A639B5" w:rsidRDefault="00EE2AB5" w:rsidP="00EE2AB5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Actriu</w:t>
      </w:r>
    </w:p>
    <w:p w14:paraId="4CCC2027" w14:textId="5A31CC8D" w:rsidR="00EE2AB5" w:rsidRPr="00A639B5" w:rsidRDefault="00EE2AB5" w:rsidP="00EE2AB5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Barcelona, 22 febrer 1943</w:t>
      </w:r>
    </w:p>
    <w:p w14:paraId="4DFA6257" w14:textId="77777777" w:rsidR="00EE2AB5" w:rsidRPr="00A639B5" w:rsidRDefault="00EE2AB5" w:rsidP="00EE2AB5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99B8C35" w14:textId="77777777" w:rsidR="00EE2AB5" w:rsidRDefault="00EE2AB5" w:rsidP="00EE2AB5">
      <w:pPr>
        <w:spacing w:before="120" w:after="120" w:line="36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ca-ES"/>
        </w:rPr>
      </w:pPr>
      <w:r w:rsidRPr="00A639B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ca-ES"/>
        </w:rPr>
        <w:t>Biografia</w:t>
      </w:r>
    </w:p>
    <w:p w14:paraId="6DF749AC" w14:textId="423123FF" w:rsidR="006552D7" w:rsidRPr="006552D7" w:rsidRDefault="006552D7" w:rsidP="006552D7">
      <w:pPr>
        <w:spacing w:before="120" w:after="12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</w:pPr>
      <w:r w:rsidRPr="006552D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 xml:space="preserve">Carme Sansa va nàixer a Barcelona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 xml:space="preserve">l’any </w:t>
      </w:r>
      <w:r w:rsidRPr="006552D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 xml:space="preserve">1943. Es va iniciar en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>la interpretació</w:t>
      </w:r>
      <w:r w:rsidRPr="006552D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 xml:space="preserve"> durant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 xml:space="preserve">els anys seixanta, </w:t>
      </w:r>
      <w:r w:rsidRPr="006552D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>en un context marcat per la renovació cultural catalana. Va estudiar a l’Escola d’Art Dramàtic Adrià Gual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 xml:space="preserve"> i va començar a actuar en els diversos muntatges impulsats </w:t>
      </w:r>
      <w:r w:rsidRPr="006552D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>per Ricard Salvat i Maria Aurèlia Capmany.</w:t>
      </w:r>
      <w:r w:rsidRPr="006552D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>Així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>, ràpidament</w:t>
      </w:r>
      <w:r w:rsidRPr="006552D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 xml:space="preserve"> va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 xml:space="preserve"> </w:t>
      </w:r>
      <w:r w:rsidRPr="006552D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>entrar en contacte amb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 xml:space="preserve"> les</w:t>
      </w:r>
      <w:r w:rsidRPr="006552D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 xml:space="preserve"> noves formes d’interpretació i amb un teatre comprom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>è</w:t>
      </w:r>
      <w:r w:rsidRPr="006552D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>s culturalment i socialment.</w:t>
      </w:r>
    </w:p>
    <w:p w14:paraId="68BA9A6E" w14:textId="4AB47435" w:rsidR="006552D7" w:rsidRPr="006552D7" w:rsidRDefault="006552D7" w:rsidP="006552D7">
      <w:pPr>
        <w:spacing w:before="120" w:after="12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 xml:space="preserve">La seva formació es va anar completant a mesura que </w:t>
      </w:r>
      <w:r w:rsidRPr="006552D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>treball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>ava també</w:t>
      </w:r>
      <w:r w:rsidRPr="006552D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 xml:space="preserve"> en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 xml:space="preserve">altres </w:t>
      </w:r>
      <w:r w:rsidRPr="006552D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 xml:space="preserve">grups teatrals independents i universitaris,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 xml:space="preserve">com ara La Cova del Drac, La Trinca, </w:t>
      </w:r>
      <w:r w:rsidR="00A2759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>Dagoll Dagom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 xml:space="preserve">... A poc a poc, </w:t>
      </w:r>
      <w:r w:rsidRPr="006552D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>l’experiència escènica continuada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 xml:space="preserve"> i la participació en els muntatges de  diversos </w:t>
      </w:r>
      <w:r w:rsidRPr="006552D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 xml:space="preserve">directors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>de renom</w:t>
      </w:r>
      <w:r w:rsidRPr="006552D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>van fer que es consolidés com una de les actrius més importants de Catalunya. Així, Sansa ha tingut una llarga i reconeguda trajectòria com a actriu, i ha trepitjat els escenaris del Teatre Nacional de Catalunya, el Teatre Grec de Barcelona, el Teatre Romea, etc.</w:t>
      </w:r>
    </w:p>
    <w:p w14:paraId="1F7939E6" w14:textId="77777777" w:rsidR="00EE2AB5" w:rsidRDefault="00EE2AB5" w:rsidP="00EE2AB5">
      <w:pPr>
        <w:spacing w:before="120" w:after="12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</w:pPr>
    </w:p>
    <w:p w14:paraId="47A87E5C" w14:textId="38B5E966" w:rsidR="00EE2AB5" w:rsidRDefault="00EE2AB5" w:rsidP="00EE2AB5">
      <w:pPr>
        <w:spacing w:before="120" w:after="120" w:line="36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ca-ES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ca-ES"/>
        </w:rPr>
        <w:t>Significació</w:t>
      </w:r>
    </w:p>
    <w:p w14:paraId="27E3747E" w14:textId="7503D496" w:rsidR="009D7AE9" w:rsidRPr="009D7AE9" w:rsidRDefault="009D7AE9" w:rsidP="009D7AE9">
      <w:pPr>
        <w:spacing w:before="120" w:after="12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</w:pPr>
      <w:r w:rsidRPr="009D7AE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 xml:space="preserve">Carme Sansa és una actriu amb una llarga trajectòria en teatre, cinema i televisió.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 xml:space="preserve">En l’àmbit escènic </w:t>
      </w:r>
      <w:r w:rsidRPr="009D7AE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>és especialment reconeguda per la se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>v</w:t>
      </w:r>
      <w:r w:rsidRPr="009D7AE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>a contribució a la normalització i difusió del teatre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 xml:space="preserve"> </w:t>
      </w:r>
      <w:r w:rsidRPr="009D7AE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>en català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 xml:space="preserve">, així com per </w:t>
      </w:r>
      <w:r w:rsidRPr="009D7AE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 xml:space="preserve">haver format part de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 xml:space="preserve">diversos </w:t>
      </w:r>
      <w:r w:rsidRPr="009D7AE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>moviments de renovació escènica durant el franquisme i la transició.</w:t>
      </w:r>
      <w:r w:rsidR="00A665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 xml:space="preserve"> Sempre ha estat una artista compromesa, associada als moviments feministes i catalanistes</w:t>
      </w:r>
      <w:r w:rsidR="00A6654D" w:rsidRPr="00A665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>.</w:t>
      </w:r>
    </w:p>
    <w:p w14:paraId="2350F33D" w14:textId="51FAD833" w:rsidR="009D7AE9" w:rsidRDefault="009D7AE9" w:rsidP="009D7AE9">
      <w:pPr>
        <w:spacing w:before="120" w:after="12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</w:pPr>
      <w:r w:rsidRPr="009D7AE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>Al llarg de la se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>v</w:t>
      </w:r>
      <w:r w:rsidRPr="009D7AE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>a carrera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>, Sansa</w:t>
      </w:r>
      <w:r w:rsidRPr="009D7AE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 xml:space="preserve"> ha treballat amb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 xml:space="preserve"> diversos</w:t>
      </w:r>
      <w:r w:rsidRPr="009D7AE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 xml:space="preserve"> </w:t>
      </w:r>
      <w:r w:rsidR="006552D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>noms</w:t>
      </w:r>
      <w:r w:rsidRPr="009D7AE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 xml:space="preserve"> </w:t>
      </w:r>
      <w:r w:rsidR="00A665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 xml:space="preserve">destacables en </w:t>
      </w:r>
      <w:r w:rsidRPr="009D7AE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>el panorama</w:t>
      </w:r>
      <w:r w:rsidR="00A665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 xml:space="preserve"> teatral</w:t>
      </w:r>
      <w:r w:rsidRPr="009D7AE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 xml:space="preserve"> català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>, com ara: Ricard Salvat,</w:t>
      </w:r>
      <w:r w:rsidR="006552D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 xml:space="preserve"> Maria Aurèlia Capmany,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 xml:space="preserve"> </w:t>
      </w:r>
      <w:r w:rsidRPr="009D7AE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>Albert Mestres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>, Carme Portaceli</w:t>
      </w:r>
      <w:r w:rsidR="006002D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 xml:space="preserve">, Lurdes Barba, </w:t>
      </w:r>
      <w:r w:rsidR="006552D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 xml:space="preserve">Lluís Homar, </w:t>
      </w:r>
      <w:r w:rsidR="006002D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>etc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 xml:space="preserve">. </w:t>
      </w:r>
      <w:r w:rsidR="00A665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>H</w:t>
      </w:r>
      <w:r w:rsidRPr="009D7AE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>a interpretat textos</w:t>
      </w:r>
      <w:r w:rsidR="00A665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 xml:space="preserve"> molt diferents, </w:t>
      </w:r>
      <w:r w:rsidRPr="009D7AE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lastRenderedPageBreak/>
        <w:t>d’autors</w:t>
      </w:r>
      <w:r w:rsidR="00A665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 xml:space="preserve"> catalans i estrangers, clàssics i contemporanis</w:t>
      </w:r>
      <w:r w:rsidR="006552D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 xml:space="preserve"> (D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>ario Fo</w:t>
      </w:r>
      <w:r w:rsidR="006002D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 xml:space="preserve">, Franca Rame, </w:t>
      </w:r>
      <w:r w:rsidR="00A665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 xml:space="preserve">William Shakespeare,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>Bertold Brecht, Maria Aurèlia Capmany, Manuel Molins, Samuel Beckett, Arthur Miller, Joan Brossa..</w:t>
      </w:r>
      <w:r w:rsidRPr="009D7AE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>.</w:t>
      </w:r>
      <w:r w:rsidR="006552D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>), i, sobretot, pràcticament tots els muntatges que ha realitzat han estat en català.</w:t>
      </w:r>
      <w:r w:rsidR="005F5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 xml:space="preserve"> A més de fer d’actriu, també ha dirigit algunes produccions pròpies.</w:t>
      </w:r>
    </w:p>
    <w:p w14:paraId="6FE7780B" w14:textId="7DA13810" w:rsidR="009D7AE9" w:rsidRDefault="009D7AE9" w:rsidP="009D7AE9">
      <w:pPr>
        <w:spacing w:before="120" w:after="12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>D’altra banda, Sansa t</w:t>
      </w:r>
      <w:r w:rsidRPr="009D7AE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>ambé ha participat en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 xml:space="preserve"> algunes</w:t>
      </w:r>
      <w:r w:rsidRPr="009D7AE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 xml:space="preserve"> sèries de televisió i pel·lícules</w:t>
      </w:r>
      <w:r w:rsidR="00A665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 xml:space="preserve"> catalanes</w:t>
      </w:r>
      <w:r w:rsidRPr="009D7AE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 xml:space="preserve">, fet que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>ha contribuït a l’hora de convertir-la</w:t>
      </w:r>
      <w:r w:rsidRPr="009D7AE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 xml:space="preserve"> en una figura coneguda </w:t>
      </w:r>
      <w:r w:rsidR="00A665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>en</w:t>
      </w:r>
      <w:r w:rsidRPr="009D7AE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 xml:space="preserve"> l’escena cultural catalana.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 xml:space="preserve"> Per tot això</w:t>
      </w:r>
      <w:r w:rsidR="00A665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 xml:space="preserve">, </w:t>
      </w:r>
      <w:r w:rsidR="006552D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>l’intèrpret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 xml:space="preserve"> ha rebut nombrosos reconeixements com ara el P</w:t>
      </w:r>
      <w:r w:rsidRPr="009D7AE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 xml:space="preserve">remi Sebastià Gasch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>(1</w:t>
      </w:r>
      <w:r w:rsidRPr="009D7AE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>978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 xml:space="preserve">), el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>Premi Memorial Margarida Xirgu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 xml:space="preserve"> (1991),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 xml:space="preserve">el </w:t>
      </w:r>
      <w:r w:rsidRPr="00CD567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>Premi Nacional de Teatre (2012)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 xml:space="preserve"> o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 xml:space="preserve"> </w:t>
      </w:r>
      <w:r w:rsidRPr="00CD567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>La Creu de Sant Jordi (2014)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>.</w:t>
      </w:r>
    </w:p>
    <w:p w14:paraId="53445656" w14:textId="77777777" w:rsidR="006552D7" w:rsidRDefault="006552D7" w:rsidP="009D7AE9">
      <w:pPr>
        <w:spacing w:before="120" w:after="12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</w:pPr>
    </w:p>
    <w:p w14:paraId="0D0AE5BB" w14:textId="4BB5BF35" w:rsidR="00EE2AB5" w:rsidRDefault="00EE2AB5" w:rsidP="00EE2AB5">
      <w:pPr>
        <w:spacing w:before="120" w:after="120" w:line="36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ca-ES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ca-ES"/>
        </w:rPr>
        <w:t>Estrenes</w:t>
      </w:r>
      <w:r w:rsidR="00080FA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ca-ES"/>
        </w:rPr>
        <w:t xml:space="preserve"> com a actriu</w:t>
      </w:r>
    </w:p>
    <w:p w14:paraId="5A7FC1D9" w14:textId="4DF76F2B" w:rsidR="009D3D08" w:rsidRDefault="009D3D08" w:rsidP="00EC471B">
      <w:pPr>
        <w:spacing w:before="120" w:after="12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 xml:space="preserve">21 maig 1964. </w:t>
      </w:r>
      <w:r w:rsidRPr="009D3D08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ca-ES"/>
        </w:rPr>
        <w:t>El amor de don Perlimplín con Belisa en su jardín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 xml:space="preserve">, de Federico García Lorca. Direcció: Josep Maria Segarra. </w:t>
      </w:r>
      <w:r w:rsidRPr="009D3D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>Teatr</w:t>
      </w:r>
      <w:r w:rsidR="00DC30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>e</w:t>
      </w:r>
      <w:r w:rsidRPr="009D3D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 xml:space="preserve"> Candilejas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>(</w:t>
      </w:r>
      <w:r w:rsidRPr="009D3D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>Barcelona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>). EADAG.</w:t>
      </w:r>
    </w:p>
    <w:p w14:paraId="3EFBD85D" w14:textId="23D7406D" w:rsidR="009D3D08" w:rsidRDefault="009D3D08" w:rsidP="00EC471B">
      <w:pPr>
        <w:spacing w:before="120" w:after="12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 xml:space="preserve">15 juny 1965. </w:t>
      </w:r>
      <w:r w:rsidRPr="00DC3086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ca-ES"/>
        </w:rPr>
        <w:t>Vent de garb</w:t>
      </w:r>
      <w:r w:rsidRPr="00DC3086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ca-ES"/>
        </w:rPr>
        <w:t xml:space="preserve">í </w:t>
      </w:r>
      <w:r w:rsidRPr="00DC3086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ca-ES"/>
        </w:rPr>
        <w:t>i una mica de por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 xml:space="preserve">, de Maria Aurèlia Capmany. Direcció: </w:t>
      </w:r>
      <w:r w:rsidR="00DC30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>Ricard Salvat. Palau de la Música de Barcelona. EADAG.</w:t>
      </w:r>
    </w:p>
    <w:p w14:paraId="1643C0C3" w14:textId="66B78D69" w:rsidR="00DC3086" w:rsidRDefault="00DC3086" w:rsidP="00EC471B">
      <w:pPr>
        <w:spacing w:before="120" w:after="12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 xml:space="preserve">18 maig 1966. </w:t>
      </w:r>
      <w:r w:rsidRPr="00DC3086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ca-ES"/>
        </w:rPr>
        <w:t>Ronda de mort a Sinera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>, de Salvador Espriu. Direcció: Ricard Salvat. Teatr</w:t>
      </w:r>
      <w:r w:rsidR="006552D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>e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 xml:space="preserve"> Beatriz (Madrid). EADAG.</w:t>
      </w:r>
    </w:p>
    <w:p w14:paraId="6C76D42D" w14:textId="4982B29A" w:rsidR="00DC3086" w:rsidRDefault="00DC3086" w:rsidP="00EC471B">
      <w:pPr>
        <w:spacing w:before="120" w:after="12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 xml:space="preserve">15 abril 1968. </w:t>
      </w:r>
      <w:r w:rsidRPr="00DC3086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ca-ES"/>
        </w:rPr>
        <w:t>Dones, flors i pitança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 xml:space="preserve">, de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>Maria Aurèlia Capmany. Direcció: Ricard Salvat.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 xml:space="preserve"> </w:t>
      </w:r>
      <w:r w:rsidRPr="00DC30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>La Cova del Drac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 xml:space="preserve"> (Barcelona).</w:t>
      </w:r>
    </w:p>
    <w:p w14:paraId="4F0C1016" w14:textId="02FE1198" w:rsidR="00DC3086" w:rsidRDefault="00DC3086" w:rsidP="00EC471B">
      <w:pPr>
        <w:spacing w:before="120" w:after="12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 xml:space="preserve">22 desembre 1968. </w:t>
      </w:r>
      <w:r w:rsidRPr="00DC3086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ca-ES"/>
        </w:rPr>
        <w:t>Manicomi d’estiu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 xml:space="preserve">, de </w:t>
      </w:r>
      <w:r w:rsidRPr="00DC30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>Jaume Vidal i Alcover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>. Direcció: Josep Anton</w:t>
      </w:r>
      <w:r w:rsidRPr="00DC30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 xml:space="preserve"> Codina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 xml:space="preserve">. </w:t>
      </w:r>
      <w:r w:rsidRPr="00DC30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>La Cova del Drac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 xml:space="preserve"> (Barcelona).</w:t>
      </w:r>
    </w:p>
    <w:p w14:paraId="4C47B144" w14:textId="77777777" w:rsidR="00DC3086" w:rsidRDefault="00DC3086" w:rsidP="00DC3086">
      <w:pPr>
        <w:spacing w:before="120" w:after="12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 xml:space="preserve">10 juny 1969. </w:t>
      </w:r>
      <w:r w:rsidRPr="00DC3086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ca-ES"/>
        </w:rPr>
        <w:t>Varietats-1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 xml:space="preserve">, de </w:t>
      </w:r>
      <w:r w:rsidRPr="00DC30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>M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>aria</w:t>
      </w:r>
      <w:r w:rsidRPr="00DC30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 xml:space="preserve"> </w:t>
      </w:r>
      <w:r w:rsidRPr="00DC30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>Aurèlia</w:t>
      </w:r>
      <w:r w:rsidRPr="00DC30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 xml:space="preserve"> Capmany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 xml:space="preserve"> i </w:t>
      </w:r>
      <w:r w:rsidRPr="00DC30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>Jaume Vidal Alcover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 xml:space="preserve">.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>Direcció: Josep Anton</w:t>
      </w:r>
      <w:r w:rsidRPr="00DC30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 xml:space="preserve"> Codina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 xml:space="preserve">. </w:t>
      </w:r>
      <w:r w:rsidRPr="00DC30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>La Cova del Drac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 xml:space="preserve"> (Barcelona).</w:t>
      </w:r>
    </w:p>
    <w:p w14:paraId="2E2ED43D" w14:textId="65C17423" w:rsidR="00DC3086" w:rsidRDefault="00DC3086" w:rsidP="00DC3086">
      <w:pPr>
        <w:spacing w:before="120" w:after="12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 xml:space="preserve">11 novembre 1969. </w:t>
      </w:r>
      <w:r w:rsidRPr="00DC3086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ca-ES"/>
        </w:rPr>
        <w:t>Varietats-2 o la cultura de la coca-cola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 xml:space="preserve">, de Maria </w:t>
      </w:r>
      <w:r w:rsidRPr="00DC30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>Aurèlia</w:t>
      </w:r>
      <w:r w:rsidRPr="00DC30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 xml:space="preserve"> Capmany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 xml:space="preserve"> i</w:t>
      </w:r>
      <w:r w:rsidRPr="00DC30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 xml:space="preserve"> Jaume Vidal Alcover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 xml:space="preserve">.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>Direcció: Josep Anton</w:t>
      </w:r>
      <w:r w:rsidRPr="00DC30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 xml:space="preserve"> Codina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>.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 xml:space="preserve"> </w:t>
      </w:r>
      <w:r w:rsidRPr="00DC30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>La Cova del Drac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 xml:space="preserve"> (Barcelona).</w:t>
      </w:r>
    </w:p>
    <w:p w14:paraId="76CCEA17" w14:textId="4B89C2C1" w:rsidR="00DC3086" w:rsidRDefault="00DC3086" w:rsidP="00DC3086">
      <w:pPr>
        <w:spacing w:before="120" w:after="12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>27 octubre 1970</w:t>
      </w:r>
      <w:r w:rsidRPr="00DC30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 xml:space="preserve">. </w:t>
      </w:r>
      <w:r w:rsidRPr="00DC3086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ca-ES"/>
        </w:rPr>
        <w:t>Mort de dama</w:t>
      </w:r>
      <w:r w:rsidRPr="00DC30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>, de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ca-ES"/>
        </w:rPr>
        <w:t xml:space="preserve"> </w:t>
      </w:r>
      <w:r w:rsidRPr="00DC30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>Llorenç Villalonga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 xml:space="preserve">.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 xml:space="preserve">Direcció: Ricard Salvat. </w:t>
      </w:r>
      <w:r w:rsidRPr="00DC30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>Teatr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>e</w:t>
      </w:r>
      <w:r w:rsidRPr="00DC30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 xml:space="preserve"> María Guerrero de Madrid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>.</w:t>
      </w:r>
    </w:p>
    <w:p w14:paraId="6CEB51BA" w14:textId="7BE96669" w:rsidR="00DC3086" w:rsidRDefault="00DC3086" w:rsidP="00DC3086">
      <w:pPr>
        <w:spacing w:before="120" w:after="12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 xml:space="preserve">21 abril 1971. </w:t>
      </w:r>
      <w:r w:rsidRPr="00DC3086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ca-ES"/>
        </w:rPr>
        <w:t>Tri</w:t>
      </w:r>
      <w:r w:rsidR="006002D3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ca-ES"/>
        </w:rPr>
        <w:t>n</w:t>
      </w:r>
      <w:r w:rsidRPr="00DC3086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ca-ES"/>
        </w:rPr>
        <w:t>car i riure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 xml:space="preserve">, de </w:t>
      </w:r>
      <w:r w:rsidRPr="00DC30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>Salvador Melo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 xml:space="preserve">.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 xml:space="preserve">Direcció: </w:t>
      </w:r>
      <w:r w:rsidR="001D5F2B" w:rsidRPr="00DC30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>Salvador Mel</w:t>
      </w:r>
      <w:r w:rsidR="001D5F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>o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>.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 xml:space="preserve"> Teatre Espanyol de Barcelona. La Trinca.</w:t>
      </w:r>
    </w:p>
    <w:p w14:paraId="7DDE2FF4" w14:textId="395C8CD5" w:rsidR="001D5F2B" w:rsidRDefault="001D5F2B" w:rsidP="00DC3086">
      <w:pPr>
        <w:spacing w:before="120" w:after="12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lastRenderedPageBreak/>
        <w:t xml:space="preserve">19 octubre 1971. </w:t>
      </w:r>
      <w:r w:rsidRPr="001D5F2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ca-ES"/>
        </w:rPr>
        <w:t>Varietats-5. Homenatge a Picasso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 xml:space="preserve">, de </w:t>
      </w:r>
      <w:r w:rsidRPr="001D5F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>Josep Palau i Fabre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>. Direcció:</w:t>
      </w:r>
      <w:r w:rsidRPr="001D5F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> Josep Anton Codina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 xml:space="preserve">. </w:t>
      </w:r>
      <w:r w:rsidRPr="00DC30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>La Cova del Drac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 xml:space="preserve"> (Barcelona).</w:t>
      </w:r>
    </w:p>
    <w:p w14:paraId="34ADC7B8" w14:textId="01753C26" w:rsidR="00DC3086" w:rsidRDefault="001D5F2B" w:rsidP="00DC3086">
      <w:pPr>
        <w:spacing w:before="120" w:after="12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 xml:space="preserve">12 febrer 1972. </w:t>
      </w:r>
      <w:r w:rsidRPr="001D5F2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ca-ES"/>
        </w:rPr>
        <w:t>Mecano xou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>, de Jordi Teixidor. Direcció: Josep Torrents. Teatre Martí (Barcelona).</w:t>
      </w:r>
    </w:p>
    <w:p w14:paraId="5830986D" w14:textId="6C0B16A6" w:rsidR="001D5F2B" w:rsidRDefault="001D5F2B" w:rsidP="001D5F2B">
      <w:pPr>
        <w:spacing w:before="120" w:after="12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 xml:space="preserve">6 desembre 1973. </w:t>
      </w:r>
      <w:r w:rsidRPr="001D5F2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ca-ES"/>
        </w:rPr>
        <w:t>Botxirel·lo</w:t>
      </w:r>
      <w:r w:rsidRPr="001D5F2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ca-ES"/>
        </w:rPr>
        <w:t xml:space="preserve">, </w:t>
      </w:r>
      <w:r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ca-ES"/>
        </w:rPr>
        <w:t>b</w:t>
      </w:r>
      <w:r w:rsidRPr="001D5F2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ca-ES"/>
        </w:rPr>
        <w:t>otxirel·lo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 xml:space="preserve">, de Maria </w:t>
      </w:r>
      <w:r w:rsidRPr="001D5F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>Aurèlia</w:t>
      </w:r>
      <w:r w:rsidRPr="001D5F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 xml:space="preserve"> Capmany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 xml:space="preserve"> i </w:t>
      </w:r>
      <w:r w:rsidRPr="001D5F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>Josep M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>aria</w:t>
      </w:r>
      <w:r w:rsidRPr="001D5F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 xml:space="preserve"> Martí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 xml:space="preserve">. Direcció: </w:t>
      </w:r>
      <w:r w:rsidRPr="001D5F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>Josep Anton Codina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>.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 xml:space="preserve"> </w:t>
      </w:r>
      <w:r w:rsidRPr="00DC30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>La Cova el Drac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 xml:space="preserve"> (Barcelona).</w:t>
      </w:r>
    </w:p>
    <w:p w14:paraId="009CE673" w14:textId="6ADDF570" w:rsidR="001D5F2B" w:rsidRDefault="001D5F2B" w:rsidP="001D5F2B">
      <w:pPr>
        <w:spacing w:before="120" w:after="12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 xml:space="preserve">6 setembre 1974. </w:t>
      </w:r>
      <w:r w:rsidRPr="001D5F2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ca-ES"/>
        </w:rPr>
        <w:t>Quina nit!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 xml:space="preserve">, Salvador Bonavia. Direcció: </w:t>
      </w:r>
      <w:r w:rsidRPr="001D5F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>Damasco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>. Teatre Romea (Barcelona).</w:t>
      </w:r>
    </w:p>
    <w:p w14:paraId="7C29C0C9" w14:textId="77777777" w:rsidR="001D5F2B" w:rsidRDefault="001D5F2B" w:rsidP="001D5F2B">
      <w:pPr>
        <w:spacing w:before="120" w:after="12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 xml:space="preserve">18 març 1976. </w:t>
      </w:r>
      <w:r w:rsidRPr="001D5F2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ca-ES"/>
        </w:rPr>
        <w:t>Granja animal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 xml:space="preserve">, de </w:t>
      </w:r>
      <w:r w:rsidRPr="001D5F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>Joan Vives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 xml:space="preserve"> i</w:t>
      </w:r>
      <w:r w:rsidRPr="001D5F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 xml:space="preserve"> L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>l</w:t>
      </w:r>
      <w:r w:rsidRPr="001D5F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>u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>í</w:t>
      </w:r>
      <w:r w:rsidRPr="001D5F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>s M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>aria</w:t>
      </w:r>
      <w:r w:rsidRPr="001D5F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 xml:space="preserve"> Ros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 xml:space="preserve">. Direcció: Pere Daussà.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>Teatre Romea (Barcelona).</w:t>
      </w:r>
    </w:p>
    <w:p w14:paraId="723B9D1F" w14:textId="7CF17A3B" w:rsidR="001D5F2B" w:rsidRDefault="001D5F2B" w:rsidP="001D5F2B">
      <w:pPr>
        <w:spacing w:before="120" w:after="12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 xml:space="preserve">25 març 1978. </w:t>
      </w:r>
      <w:r w:rsidRPr="001D5F2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ca-ES"/>
        </w:rPr>
        <w:t>La reina ha relliscat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 xml:space="preserve">, de </w:t>
      </w:r>
      <w:r w:rsidRPr="001D5F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>Alfons Roure</w:t>
      </w:r>
      <w:r w:rsidR="00080F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>. Direcció:</w:t>
      </w:r>
      <w:r w:rsidRPr="001D5F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 xml:space="preserve"> Josep Maria Torrens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 xml:space="preserve">.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>Teatre Romea (Barcelona).</w:t>
      </w:r>
    </w:p>
    <w:p w14:paraId="140B622C" w14:textId="4FA6D6C1" w:rsidR="00080FA4" w:rsidRDefault="00080FA4" w:rsidP="001D5F2B">
      <w:pPr>
        <w:spacing w:before="120" w:after="12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 xml:space="preserve">Setembre 1980. </w:t>
      </w:r>
      <w:r w:rsidRPr="00080FA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ca-ES"/>
        </w:rPr>
        <w:t>Inquisición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 xml:space="preserve">, de Fernando Arrabal. Direcció: </w:t>
      </w:r>
      <w:r w:rsidRPr="00080F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>Ángel Alonso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 xml:space="preserve">. </w:t>
      </w:r>
      <w:r w:rsidRPr="00080F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>Sala Villarroel de Barcelona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>.</w:t>
      </w:r>
    </w:p>
    <w:p w14:paraId="1010315B" w14:textId="30CA664A" w:rsidR="00080FA4" w:rsidRDefault="00080FA4" w:rsidP="001D5F2B">
      <w:pPr>
        <w:spacing w:before="120" w:after="12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 xml:space="preserve">Desembre 1981. </w:t>
      </w:r>
      <w:r w:rsidRPr="00080FA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ca-ES"/>
        </w:rPr>
        <w:t>Picasso cantabile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 xml:space="preserve">, de </w:t>
      </w:r>
      <w:r w:rsidRPr="00080F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>Josep Palau i Fabre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>. Direcció: Iago Pericot. E</w:t>
      </w:r>
      <w:r w:rsidRPr="00080F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>ls Quatre Gats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>, de Barcelona.</w:t>
      </w:r>
    </w:p>
    <w:p w14:paraId="56D54F53" w14:textId="04A98368" w:rsidR="00080FA4" w:rsidRDefault="00080FA4" w:rsidP="001D5F2B">
      <w:pPr>
        <w:spacing w:before="120" w:after="12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 xml:space="preserve">Abril 1984. </w:t>
      </w:r>
      <w:r w:rsidRPr="00080FA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ca-ES"/>
        </w:rPr>
        <w:t>L</w:t>
      </w:r>
      <w:r w:rsidRPr="00080FA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ca-ES"/>
        </w:rPr>
        <w:t>’ò</w:t>
      </w:r>
      <w:r w:rsidRPr="00080FA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ca-ES"/>
        </w:rPr>
        <w:t>pera de tres rals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>, de Bertold Brecht. C</w:t>
      </w:r>
      <w:r w:rsidRPr="00080F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>entre Dramàtic de la Generalitat de Barcelona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>.</w:t>
      </w:r>
    </w:p>
    <w:p w14:paraId="308F71D8" w14:textId="1A1AF430" w:rsidR="00080FA4" w:rsidRDefault="00080FA4" w:rsidP="001D5F2B">
      <w:pPr>
        <w:spacing w:before="120" w:after="12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 xml:space="preserve">24 març 1985. </w:t>
      </w:r>
      <w:r w:rsidRPr="00080FA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ca-ES"/>
        </w:rPr>
        <w:t>Kean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 xml:space="preserve">, de </w:t>
      </w:r>
      <w:r w:rsidRPr="00080F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>Jean-Paul Sartre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>. Direcció: Jo</w:t>
      </w:r>
      <w:r w:rsidRPr="00080F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>sep Montanyés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 xml:space="preserve">. </w:t>
      </w:r>
      <w:r w:rsidRPr="00080F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 xml:space="preserve">Centre </w:t>
      </w:r>
      <w:r w:rsidRPr="00080F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>Dramàtic</w:t>
      </w:r>
      <w:r w:rsidRPr="00080F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 xml:space="preserve"> de la Generalitat de Catalunya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>. Teatre Romea (Barcelona).</w:t>
      </w:r>
    </w:p>
    <w:p w14:paraId="60CD763D" w14:textId="77777777" w:rsidR="006002D3" w:rsidRDefault="006002D3" w:rsidP="006002D3">
      <w:pPr>
        <w:spacing w:before="120" w:after="12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 xml:space="preserve">18 febrer 1987. </w:t>
      </w:r>
      <w:r w:rsidRPr="006002D3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ca-ES"/>
        </w:rPr>
        <w:t>La filla del carmesí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 xml:space="preserve">, de </w:t>
      </w:r>
      <w:r w:rsidRPr="006002D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>Josep Maria de Sagarra. Direcció: Jordi Mesalles. </w:t>
      </w:r>
      <w:r w:rsidRPr="00080F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>Centre Dramàtic de la Generalitat de Catalunya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>. Teatre Romea (Barcelona).</w:t>
      </w:r>
    </w:p>
    <w:p w14:paraId="0D19495B" w14:textId="4F875D21" w:rsidR="006002D3" w:rsidRDefault="006002D3" w:rsidP="006002D3">
      <w:pPr>
        <w:spacing w:before="120" w:after="12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 xml:space="preserve">15 abril 1988. </w:t>
      </w:r>
      <w:r w:rsidRPr="006002D3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ca-ES"/>
        </w:rPr>
        <w:t>Joc de dos. Una parella oberta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 xml:space="preserve">, de Dario Fo i Franca Rame. Direcció: Enric Flores. </w:t>
      </w:r>
      <w:r w:rsidRPr="006002D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>Centro Cat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>ò</w:t>
      </w:r>
      <w:r w:rsidRPr="006002D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>lic de L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>’H</w:t>
      </w:r>
      <w:r w:rsidRPr="006002D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>ospitalet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>.</w:t>
      </w:r>
    </w:p>
    <w:p w14:paraId="5C14B3E3" w14:textId="6F8FF01C" w:rsidR="006002D3" w:rsidRDefault="006002D3" w:rsidP="006002D3">
      <w:pPr>
        <w:spacing w:before="120" w:after="12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 xml:space="preserve">22 març 1990. </w:t>
      </w:r>
      <w:r w:rsidRPr="006002D3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ca-ES"/>
        </w:rPr>
        <w:t>La missió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 xml:space="preserve">, de </w:t>
      </w:r>
      <w:r w:rsidRPr="006002D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>Heiner Müller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>. Direcció: Carme Portaceli. Mercat de les Flors (Barcelona).</w:t>
      </w:r>
    </w:p>
    <w:p w14:paraId="65FA7CA9" w14:textId="2407DA23" w:rsidR="006002D3" w:rsidRPr="006002D3" w:rsidRDefault="006002D3" w:rsidP="006002D3">
      <w:pPr>
        <w:spacing w:before="120" w:after="12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</w:pPr>
      <w:r w:rsidRPr="006002D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>11 abril 1991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 xml:space="preserve">. </w:t>
      </w:r>
      <w:r w:rsidRPr="006002D3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ca-ES"/>
        </w:rPr>
        <w:t>Un dia qualsevol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>, de Dario Fo.</w:t>
      </w:r>
      <w:r w:rsidRPr="006002D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 xml:space="preserve">Direcció: Enric Flores. </w:t>
      </w:r>
      <w:r w:rsidRPr="006002D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>Teatre Teixidors a Mà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 xml:space="preserve"> / </w:t>
      </w:r>
      <w:r w:rsidRPr="006002D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>Teatreneu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 xml:space="preserve"> </w:t>
      </w:r>
      <w:r w:rsidR="00A2759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>(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>Barcelona</w:t>
      </w:r>
      <w:r w:rsidR="00A2759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>)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>.</w:t>
      </w:r>
    </w:p>
    <w:p w14:paraId="58D6D06D" w14:textId="2AB8F340" w:rsidR="00080FA4" w:rsidRDefault="006002D3" w:rsidP="001D5F2B">
      <w:pPr>
        <w:spacing w:before="120" w:after="12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 xml:space="preserve">1 octubre 1992. </w:t>
      </w:r>
      <w:r w:rsidRPr="006002D3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ca-ES"/>
        </w:rPr>
        <w:t>Preguntes i respostes sobre la vida i la mort de Frances</w:t>
      </w:r>
      <w:r w:rsidR="006552D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ca-ES"/>
        </w:rPr>
        <w:t>c</w:t>
      </w:r>
      <w:r w:rsidRPr="006002D3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ca-ES"/>
        </w:rPr>
        <w:t xml:space="preserve"> Layret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 xml:space="preserve">, de Maria Aurèlia Capmany. Direcció: Josep Anton Codina. </w:t>
      </w:r>
      <w:r w:rsidRPr="006002D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>Teatre Adrià Gual de Barcelona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>.</w:t>
      </w:r>
    </w:p>
    <w:p w14:paraId="7E033E4F" w14:textId="3C02A8DB" w:rsidR="006002D3" w:rsidRDefault="006002D3" w:rsidP="001D5F2B">
      <w:pPr>
        <w:spacing w:before="120" w:after="12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lastRenderedPageBreak/>
        <w:t xml:space="preserve">10 novembre 1993. </w:t>
      </w:r>
      <w:r w:rsidRPr="006002D3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ca-ES"/>
        </w:rPr>
        <w:t>Gust de mel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 xml:space="preserve">, de </w:t>
      </w:r>
      <w:r w:rsidRPr="006002D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>Shelagh Delaney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 xml:space="preserve">. Direcció: Lurdes Barba. </w:t>
      </w:r>
      <w:r w:rsidRPr="006002D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>Sant Andreu Teatre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>.</w:t>
      </w:r>
    </w:p>
    <w:p w14:paraId="2C4A77B7" w14:textId="4C3CFC56" w:rsidR="006002D3" w:rsidRDefault="006002D3" w:rsidP="001D5F2B">
      <w:pPr>
        <w:spacing w:before="120" w:after="12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 xml:space="preserve">13 desembre 1994. </w:t>
      </w:r>
      <w:r w:rsidRPr="006002D3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ca-ES"/>
        </w:rPr>
        <w:t>Diari d</w:t>
      </w:r>
      <w:r w:rsidRPr="006002D3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ca-ES"/>
        </w:rPr>
        <w:t>’</w:t>
      </w:r>
      <w:r w:rsidRPr="006002D3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ca-ES"/>
        </w:rPr>
        <w:t>Anna Frank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 xml:space="preserve">, de </w:t>
      </w:r>
      <w:r w:rsidRPr="006002D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>Frances Goodrich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 xml:space="preserve"> i</w:t>
      </w:r>
      <w:r w:rsidRPr="006002D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 xml:space="preserve"> Albert Hackett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 xml:space="preserve">, a partir dels textos d’Anna Frank. Direcció: </w:t>
      </w:r>
      <w:r w:rsidRPr="006002D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>Tamzin Townsed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>.</w:t>
      </w:r>
      <w:r w:rsidRPr="006002D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> Teatreneu de Barcelona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>.</w:t>
      </w:r>
    </w:p>
    <w:p w14:paraId="4E5604C4" w14:textId="06F797CA" w:rsidR="00972734" w:rsidRDefault="00972734" w:rsidP="001D5F2B">
      <w:pPr>
        <w:spacing w:before="120" w:after="12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 xml:space="preserve">11 maig 1995. </w:t>
      </w:r>
      <w:r w:rsidRPr="0097273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ca-ES"/>
        </w:rPr>
        <w:t>La cabeza del dragón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 xml:space="preserve">, de Ramón María del Valle-Inclán. Direcció: Alfons Flores i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 xml:space="preserve">Enric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 xml:space="preserve">Flores. </w:t>
      </w:r>
      <w:r w:rsidRPr="0097273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>Teatre Joventut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 xml:space="preserve"> (l’</w:t>
      </w:r>
      <w:r w:rsidRPr="0097273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>Hospitalet de Llobregat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>).</w:t>
      </w:r>
    </w:p>
    <w:p w14:paraId="45ED96EE" w14:textId="6AC3D795" w:rsidR="00972734" w:rsidRDefault="00972734" w:rsidP="001D5F2B">
      <w:pPr>
        <w:spacing w:before="120" w:after="12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 xml:space="preserve">6 març 1996. </w:t>
      </w:r>
      <w:r w:rsidRPr="0097273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ca-ES"/>
        </w:rPr>
        <w:t>L’amant anglesa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>, de Marguerite Duras. Direcció: Alfons Flores. Mercat de les Flors (Barcelona).</w:t>
      </w:r>
    </w:p>
    <w:p w14:paraId="0350C09F" w14:textId="0B3D7A86" w:rsidR="00972734" w:rsidRDefault="00972734" w:rsidP="00972734">
      <w:pPr>
        <w:spacing w:before="120" w:after="12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 xml:space="preserve">4 febrer 1997. </w:t>
      </w:r>
      <w:r w:rsidRPr="0097273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ca-ES"/>
        </w:rPr>
        <w:t>Company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 xml:space="preserve">, de </w:t>
      </w:r>
      <w:r w:rsidRPr="0097273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>Stephen Sondheim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 xml:space="preserve">. Direcció: </w:t>
      </w:r>
      <w:r w:rsidRPr="0097273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>Calixto Bieito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 xml:space="preserve">.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>Mercat de les Flors (Barcelona).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 xml:space="preserve"> </w:t>
      </w:r>
    </w:p>
    <w:p w14:paraId="0BBE06D6" w14:textId="0DDD3AE8" w:rsidR="00972734" w:rsidRDefault="00972734" w:rsidP="00972734">
      <w:pPr>
        <w:spacing w:before="120" w:after="12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 xml:space="preserve">23 abril 1998. </w:t>
      </w:r>
      <w:r w:rsidRPr="0097273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ca-ES"/>
        </w:rPr>
        <w:t>Farsa y licencia de la reina castiza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 xml:space="preserve">, de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>Ramón María del Valle-Inclán. Direcció:</w:t>
      </w:r>
      <w:r w:rsidRPr="0097273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> Alfons Flores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 xml:space="preserve">. </w:t>
      </w:r>
      <w:r w:rsidRPr="0097273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>Teatre Joventut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 xml:space="preserve"> (l’</w:t>
      </w:r>
      <w:r w:rsidRPr="0097273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>Hospitalet de Llobregat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>).</w:t>
      </w:r>
    </w:p>
    <w:p w14:paraId="0A98F695" w14:textId="61F9439B" w:rsidR="00972734" w:rsidRDefault="00972734" w:rsidP="00972734">
      <w:pPr>
        <w:spacing w:before="120" w:after="12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 xml:space="preserve">27 juliol 1999. </w:t>
      </w:r>
      <w:r w:rsidRPr="0097273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ca-ES"/>
        </w:rPr>
        <w:t>Hamlet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 xml:space="preserve">, de William Shakespeare. Direcció: </w:t>
      </w:r>
      <w:r w:rsidRPr="0097273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>Lluís Homar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>. Teatre Grec de Barcelona (dins del Festival Grec).</w:t>
      </w:r>
    </w:p>
    <w:p w14:paraId="491BD9DB" w14:textId="48E3B832" w:rsidR="00972734" w:rsidRPr="00972734" w:rsidRDefault="00972734" w:rsidP="00972734">
      <w:pPr>
        <w:spacing w:before="120" w:after="12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 xml:space="preserve">29 gener 1999. </w:t>
      </w:r>
      <w:r w:rsidRPr="0097273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>Mesura per mesura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 xml:space="preserve">, de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 xml:space="preserve">William Shakespeare. Direcció: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 xml:space="preserve">Calixto Bieito. </w:t>
      </w:r>
      <w:r w:rsidRPr="0097273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>Teatre Nacional de Catalunya de Barcelona</w:t>
      </w:r>
    </w:p>
    <w:p w14:paraId="72B78645" w14:textId="571F9EBB" w:rsidR="00605BDC" w:rsidRDefault="00605BDC" w:rsidP="00605BDC">
      <w:pPr>
        <w:spacing w:before="120" w:after="12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 xml:space="preserve">17 gener 2001. </w:t>
      </w:r>
      <w:r w:rsidRPr="00605BD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ca-ES"/>
        </w:rPr>
        <w:t>Suite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>, de Carles Batlle.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 xml:space="preserve"> Direcció: Toni Casares. </w:t>
      </w:r>
      <w:r w:rsidRPr="00605B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>Sala Beckett de Barcelona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>.</w:t>
      </w:r>
    </w:p>
    <w:p w14:paraId="1171B164" w14:textId="4E3FEE10" w:rsidR="00972734" w:rsidRPr="00972734" w:rsidRDefault="00605BDC" w:rsidP="00972734">
      <w:pPr>
        <w:spacing w:before="120" w:after="120" w:line="360" w:lineRule="auto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ca-ES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 xml:space="preserve">29 març 2001. </w:t>
      </w:r>
      <w:r w:rsidR="00972734" w:rsidRPr="0097273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ca-ES"/>
        </w:rPr>
        <w:t>Arrossegament de peus; Tres dones; No jo; Per a un balanceig</w:t>
      </w:r>
      <w:r w:rsidR="00972734" w:rsidRPr="0097273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 xml:space="preserve">, </w:t>
      </w:r>
      <w:r w:rsidR="00972734" w:rsidRPr="0097273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>de Samuel Beckett</w:t>
      </w:r>
      <w:r w:rsidR="0097273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 xml:space="preserve">. Direcció: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 xml:space="preserve">Víctor Batallé. </w:t>
      </w:r>
      <w:r w:rsidRPr="00605B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 xml:space="preserve">Sala Artenbrut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>(</w:t>
      </w:r>
      <w:r w:rsidRPr="00605B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>Barcelona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>).</w:t>
      </w:r>
    </w:p>
    <w:p w14:paraId="79E0799E" w14:textId="45EA03BD" w:rsidR="00972734" w:rsidRDefault="00605BDC" w:rsidP="00972734">
      <w:pPr>
        <w:spacing w:before="120" w:after="12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 xml:space="preserve">4 gener 2002. </w:t>
      </w:r>
      <w:r w:rsidRPr="00605BD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ca-ES"/>
        </w:rPr>
        <w:t>Dramàtic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 xml:space="preserve">, de </w:t>
      </w:r>
      <w:r w:rsidRPr="00605B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>Albert Mestres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 xml:space="preserve">. Direcció: </w:t>
      </w:r>
      <w:r w:rsidRPr="00605B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>Joan Castells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 xml:space="preserve">.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>Espai Escènic Joan Brossa (Barcelona).</w:t>
      </w:r>
    </w:p>
    <w:p w14:paraId="42645112" w14:textId="76ADFFB3" w:rsidR="00605BDC" w:rsidRDefault="00605BDC" w:rsidP="00972734">
      <w:pPr>
        <w:spacing w:before="120" w:after="12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 xml:space="preserve">25 juliol 2002. </w:t>
      </w:r>
      <w:r w:rsidRPr="00605BD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ca-ES"/>
        </w:rPr>
        <w:t>La ópera de los cuatro cuartos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>, de B</w:t>
      </w:r>
      <w:r w:rsidRPr="00605B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>ertolt Brecht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>. Direcció:</w:t>
      </w:r>
      <w:r w:rsidRPr="00605B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 xml:space="preserve"> Calixto Bieito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>. Teatre Grec de Barcelona (dins del Festival Grec).</w:t>
      </w:r>
    </w:p>
    <w:p w14:paraId="1A00C7F9" w14:textId="473507BD" w:rsidR="00972734" w:rsidRDefault="00605BDC" w:rsidP="00972734">
      <w:pPr>
        <w:spacing w:before="120" w:after="12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 xml:space="preserve">2 abril 2003. </w:t>
      </w:r>
      <w:r w:rsidRPr="00605BD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ca-ES"/>
        </w:rPr>
        <w:t>Dies feliços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 xml:space="preserve">, de Bertold Brecht. Direcció: </w:t>
      </w:r>
      <w:r w:rsidRPr="00605B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>Boris Rotenstein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>. Teatre Tantarantana (Barcelona).</w:t>
      </w:r>
    </w:p>
    <w:p w14:paraId="10592333" w14:textId="5C4B87C8" w:rsidR="00605BDC" w:rsidRDefault="00605BDC" w:rsidP="00972734">
      <w:pPr>
        <w:spacing w:before="120" w:after="12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 xml:space="preserve">21 maig 2004. </w:t>
      </w:r>
      <w:r w:rsidRPr="00605BD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ca-ES"/>
        </w:rPr>
        <w:t>Remena, nena</w:t>
      </w:r>
      <w:r w:rsidR="008068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 xml:space="preserve">, de </w:t>
      </w:r>
      <w:r w:rsidR="00806807" w:rsidRPr="00605B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>Marta Momblant Ribas</w:t>
      </w:r>
      <w:r w:rsidR="008068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>.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 xml:space="preserve"> Direcció: </w:t>
      </w:r>
      <w:r w:rsidRPr="00605B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>Marta Momblant Ribas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>. Gran Teatre Liceu (Barcelona).</w:t>
      </w:r>
    </w:p>
    <w:p w14:paraId="5BC6CE0D" w14:textId="1D9153E8" w:rsidR="00605BDC" w:rsidRDefault="00806807" w:rsidP="00972734">
      <w:pPr>
        <w:spacing w:before="120" w:after="12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 xml:space="preserve">8 juliol </w:t>
      </w:r>
      <w:r w:rsidR="00605B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 xml:space="preserve">2006. </w:t>
      </w:r>
      <w:r w:rsidR="00605BDC" w:rsidRPr="00605BD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ca-ES"/>
        </w:rPr>
        <w:t>Nausica</w:t>
      </w:r>
      <w:r w:rsidR="00605B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>, de Joan Maragall.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 xml:space="preserve"> Direcció: </w:t>
      </w:r>
      <w:r w:rsidRPr="008068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>Hermann Bonnín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 xml:space="preserve">. Can Muntanyà. </w:t>
      </w:r>
    </w:p>
    <w:p w14:paraId="4437CF83" w14:textId="12718E7D" w:rsidR="00605BDC" w:rsidRDefault="00605BDC" w:rsidP="00972734">
      <w:pPr>
        <w:spacing w:before="120" w:after="12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lastRenderedPageBreak/>
        <w:t xml:space="preserve">23 octubre 2008. </w:t>
      </w:r>
      <w:r w:rsidRPr="00605BD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ca-ES"/>
        </w:rPr>
        <w:t>Aloma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 xml:space="preserve">, de Mercè Rodoreda. Direcció: </w:t>
      </w:r>
      <w:r w:rsidRPr="00605B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>Joan Lluís Bozzo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 xml:space="preserve">. Teatre Nacional de </w:t>
      </w:r>
      <w:r w:rsidRPr="00605B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>Catalunya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>. Dagoll Dagom.</w:t>
      </w:r>
    </w:p>
    <w:p w14:paraId="65C3896A" w14:textId="727AA6FC" w:rsidR="00605BDC" w:rsidRDefault="00806807" w:rsidP="00972734">
      <w:pPr>
        <w:spacing w:before="120" w:after="12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 xml:space="preserve">26 març </w:t>
      </w:r>
      <w:r w:rsidR="00605B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 xml:space="preserve">2008. </w:t>
      </w:r>
      <w:r w:rsidR="00605BDC" w:rsidRPr="00605BD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ca-ES"/>
        </w:rPr>
        <w:t>Sabates de taló alt</w:t>
      </w:r>
      <w:r w:rsidR="00605B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>, de Manuel Molins. Direcció: A</w:t>
      </w:r>
      <w:r w:rsidR="00605BDC" w:rsidRPr="00605B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>lbert Mestres</w:t>
      </w:r>
      <w:r w:rsidR="00605B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>.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 xml:space="preserve"> Teatre Tantarantana (Barcelona).</w:t>
      </w:r>
    </w:p>
    <w:p w14:paraId="2CD5137F" w14:textId="1FD3DC3E" w:rsidR="00605BDC" w:rsidRDefault="00806807" w:rsidP="00972734">
      <w:pPr>
        <w:spacing w:before="120" w:after="12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 xml:space="preserve">9 octubre </w:t>
      </w:r>
      <w:r w:rsidR="00605B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 xml:space="preserve">2010. </w:t>
      </w:r>
      <w:r w:rsidR="00605BDC" w:rsidRPr="00605BD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ca-ES"/>
        </w:rPr>
        <w:t>Pasta fullada</w:t>
      </w:r>
      <w:r w:rsidR="00605BDC" w:rsidRPr="00605B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 xml:space="preserve">, </w:t>
      </w:r>
      <w:r w:rsidR="00605B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>d’Eva Blanchet. Direcció: Òscar Molina. Teatre Gaudí (Barcelona).</w:t>
      </w:r>
    </w:p>
    <w:p w14:paraId="61573D55" w14:textId="77777777" w:rsidR="00080FA4" w:rsidRDefault="00080FA4" w:rsidP="00080FA4">
      <w:pPr>
        <w:spacing w:before="120" w:after="12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 xml:space="preserve">24 febrer 2011. </w:t>
      </w:r>
      <w:r w:rsidRPr="00EC471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ca-ES"/>
        </w:rPr>
        <w:t>Un mes al camp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>, d’</w:t>
      </w:r>
      <w:r w:rsidRPr="00EC47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>Ivan Turguénev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>. Direcció: J</w:t>
      </w:r>
      <w:r w:rsidRPr="006D15D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>osep Maria Mestres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 xml:space="preserve">. </w:t>
      </w:r>
      <w:r w:rsidRPr="00EC47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>Teatre Nacional de Catalunya.</w:t>
      </w:r>
    </w:p>
    <w:p w14:paraId="6AD8D871" w14:textId="77777777" w:rsidR="00080FA4" w:rsidRPr="00EC471B" w:rsidRDefault="00080FA4" w:rsidP="00080FA4">
      <w:pPr>
        <w:spacing w:before="120" w:after="120" w:line="36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ca-ES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 xml:space="preserve">Desembre 2011. </w:t>
      </w:r>
      <w:r w:rsidRPr="00EC471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ca-ES"/>
        </w:rPr>
        <w:t>Vostè ja ho entendrà</w:t>
      </w:r>
      <w:r w:rsidRPr="00EC47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>, de Claudio Magris. Direcció: Xavier Albertí.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 xml:space="preserve"> Teatre Tantarantana.</w:t>
      </w:r>
    </w:p>
    <w:p w14:paraId="1BF45CD7" w14:textId="73C5793E" w:rsidR="00080FA4" w:rsidRPr="00EC471B" w:rsidRDefault="00080FA4" w:rsidP="00080FA4">
      <w:pPr>
        <w:spacing w:before="120" w:after="12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</w:pPr>
      <w:r w:rsidRPr="00EC47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 xml:space="preserve">6 maig 2015. </w:t>
      </w:r>
      <w:r w:rsidRPr="00EC471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ca-ES"/>
        </w:rPr>
        <w:t>Mots de ritual per a El</w:t>
      </w:r>
      <w:r w:rsidR="006002D3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ca-ES"/>
        </w:rPr>
        <w:t>e</w:t>
      </w:r>
      <w:r w:rsidRPr="00EC471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ca-ES"/>
        </w:rPr>
        <w:t>ctra</w:t>
      </w:r>
      <w:r w:rsidRPr="00EC47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>, de Josep Palau i Fabre. Direcció: Jordi Coca. Teatre Nacional de Catalunya.</w:t>
      </w:r>
    </w:p>
    <w:p w14:paraId="089A6C44" w14:textId="77777777" w:rsidR="00080FA4" w:rsidRPr="001F1759" w:rsidRDefault="00080FA4" w:rsidP="00080FA4">
      <w:pPr>
        <w:spacing w:before="120" w:after="120" w:line="36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ca-ES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 xml:space="preserve">1 juliol 2016. </w:t>
      </w:r>
      <w:r w:rsidRPr="001F175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ca-ES"/>
        </w:rPr>
        <w:t>Les bruixes de Salem</w:t>
      </w:r>
      <w:r w:rsidRPr="001F17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>, d’Arthur Miller. Direcció: Andrés Lima. Teatre Grec, dins del Festival Grec de Barcelona.</w:t>
      </w:r>
    </w:p>
    <w:p w14:paraId="27381D1C" w14:textId="77777777" w:rsidR="00080FA4" w:rsidRPr="001F1759" w:rsidRDefault="00080FA4" w:rsidP="00080FA4">
      <w:pPr>
        <w:spacing w:before="120" w:after="12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</w:pPr>
      <w:r w:rsidRPr="001F17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 xml:space="preserve">7 desembre 2019. </w:t>
      </w:r>
      <w:r w:rsidRPr="001F175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ca-ES"/>
        </w:rPr>
        <w:t>Isabel cinc hores</w:t>
      </w:r>
      <w:r w:rsidRPr="001F17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>, de Toni Strubell. Direcció: Carme Sansa. Auditori Municipal de Santa Coloma de Farners.</w:t>
      </w:r>
    </w:p>
    <w:p w14:paraId="2EC17BB0" w14:textId="77777777" w:rsidR="00080FA4" w:rsidRPr="001F1759" w:rsidRDefault="00080FA4" w:rsidP="00080FA4">
      <w:pPr>
        <w:spacing w:before="120" w:after="12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</w:pPr>
      <w:r w:rsidRPr="001F17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 xml:space="preserve">6 maig 2021. </w:t>
      </w:r>
      <w:r w:rsidRPr="001F175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ca-ES"/>
        </w:rPr>
        <w:t>L’Emperadriu del Paral·lel</w:t>
      </w:r>
      <w:r w:rsidRPr="001F17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>, de Lluïsa Cunillé. Direcció Xavier Albertí. Teatre Nacional de Catalunya.</w:t>
      </w:r>
    </w:p>
    <w:p w14:paraId="55988134" w14:textId="77777777" w:rsidR="00080FA4" w:rsidRDefault="00080FA4" w:rsidP="001D5F2B">
      <w:pPr>
        <w:spacing w:before="120" w:after="12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</w:pPr>
    </w:p>
    <w:p w14:paraId="0C28DE0D" w14:textId="1F1A3AEB" w:rsidR="00080FA4" w:rsidRDefault="00080FA4" w:rsidP="001D5F2B">
      <w:pPr>
        <w:spacing w:before="120" w:after="12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</w:pPr>
      <w:r w:rsidRPr="00080FA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ca-ES"/>
        </w:rPr>
        <w:t>Direccions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>:</w:t>
      </w:r>
    </w:p>
    <w:p w14:paraId="4F341B9B" w14:textId="75473B92" w:rsidR="00080FA4" w:rsidRDefault="00080FA4" w:rsidP="001D5F2B">
      <w:pPr>
        <w:spacing w:before="120" w:after="12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 xml:space="preserve">27 juliol 1986. </w:t>
      </w:r>
      <w:r w:rsidRPr="00080FA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ca-ES"/>
        </w:rPr>
        <w:t>Els set pecats capitals dels petits burgesos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 xml:space="preserve">, de Bertold Brecht. Direcció: Carme Sansa. Casa de la Caritat, </w:t>
      </w:r>
      <w:r w:rsidRPr="00080F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>Grec Festival de Barcelona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>.</w:t>
      </w:r>
    </w:p>
    <w:p w14:paraId="52F65155" w14:textId="12DE04FD" w:rsidR="00080FA4" w:rsidRPr="00080FA4" w:rsidRDefault="00080FA4" w:rsidP="001D5F2B">
      <w:pPr>
        <w:spacing w:before="120" w:after="120" w:line="360" w:lineRule="auto"/>
        <w:jc w:val="both"/>
        <w:rPr>
          <w:lang w:eastAsia="ca-ES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 xml:space="preserve">3 novembre 1987. </w:t>
      </w:r>
      <w:r w:rsidRPr="00080FA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ca-ES"/>
        </w:rPr>
        <w:t xml:space="preserve">Festa al rebost. Homenatge a Apel·les </w:t>
      </w:r>
      <w:r w:rsidRPr="00080FA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ca-ES"/>
        </w:rPr>
        <w:t>M</w:t>
      </w:r>
      <w:r w:rsidRPr="00080FA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ca-ES"/>
        </w:rPr>
        <w:t>estres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>, d’Apel·les Mestres.</w:t>
      </w:r>
      <w:r w:rsidRPr="00080F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 xml:space="preserve">Direcció: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 xml:space="preserve">Núria Candela i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>Carme Sansa.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 xml:space="preserve"> Teatre La Cu</w:t>
      </w:r>
      <w:r w:rsidR="0097273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>i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 xml:space="preserve">na (Barcelona). </w:t>
      </w:r>
    </w:p>
    <w:p w14:paraId="7B6B87C2" w14:textId="54EA6753" w:rsidR="00972734" w:rsidRPr="00972734" w:rsidRDefault="00972734" w:rsidP="00972734">
      <w:pPr>
        <w:spacing w:before="120" w:after="12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 xml:space="preserve">14 gener 1998. </w:t>
      </w:r>
      <w:r w:rsidRPr="0097273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ca-ES"/>
        </w:rPr>
        <w:t>De l’amabilitat del món</w:t>
      </w:r>
      <w:r w:rsidRPr="0097273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>, de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 xml:space="preserve"> </w:t>
      </w:r>
      <w:r w:rsidRPr="0097273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>Bertolt Brecht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>.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>Direcció: Carme Sansa.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>Teatre La Cuina (Barcelona).</w:t>
      </w:r>
    </w:p>
    <w:p w14:paraId="546EB7F3" w14:textId="5D9905A3" w:rsidR="00972734" w:rsidRDefault="00972734" w:rsidP="00972734">
      <w:pPr>
        <w:spacing w:before="120" w:after="12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 xml:space="preserve">10 desembre 1998. </w:t>
      </w:r>
      <w:r w:rsidRPr="0097273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ca-ES"/>
        </w:rPr>
        <w:t>Festa al rebost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>, d’Apel·les Mestres.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>Direcció: Núria Candela i Carme Sansa.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 xml:space="preserve"> Espai Escènic Joan Brossa (Barcelona).</w:t>
      </w:r>
    </w:p>
    <w:p w14:paraId="3F780BF8" w14:textId="77777777" w:rsidR="00972734" w:rsidRDefault="00972734" w:rsidP="00972734">
      <w:pPr>
        <w:spacing w:before="120" w:after="12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lastRenderedPageBreak/>
        <w:t xml:space="preserve">28 juny 1999. </w:t>
      </w:r>
      <w:r w:rsidRPr="0097273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ca-ES"/>
        </w:rPr>
        <w:t>Al Canigó ja no hi àguiles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 xml:space="preserve">, de </w:t>
      </w:r>
      <w:r w:rsidRPr="0097273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>Joan Brossa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>. Direcció: Carme Sansa. Espai Escènic Joan Brossa (Barcelona).</w:t>
      </w:r>
    </w:p>
    <w:p w14:paraId="5AA5B937" w14:textId="77777777" w:rsidR="001F1759" w:rsidRDefault="001F1759" w:rsidP="00EE2AB5">
      <w:pPr>
        <w:spacing w:before="120" w:after="120" w:line="36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ca-ES"/>
        </w:rPr>
      </w:pPr>
    </w:p>
    <w:p w14:paraId="40C42B8D" w14:textId="776C882B" w:rsidR="00EE2AB5" w:rsidRDefault="00EE2AB5" w:rsidP="00EE2AB5">
      <w:pPr>
        <w:spacing w:before="120" w:after="120" w:line="36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ca-ES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ca-ES"/>
        </w:rPr>
        <w:t>Enllaços</w:t>
      </w:r>
    </w:p>
    <w:p w14:paraId="2FA73094" w14:textId="6F77027C" w:rsidR="00EE2AB5" w:rsidRDefault="00EE2AB5" w:rsidP="00EE2AB5">
      <w:pPr>
        <w:spacing w:before="120" w:after="12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</w:pPr>
      <w:hyperlink r:id="rId5" w:history="1">
        <w:r w:rsidRPr="00696346">
          <w:rPr>
            <w:rStyle w:val="Enlla"/>
            <w:rFonts w:ascii="Times New Roman" w:eastAsia="Times New Roman" w:hAnsi="Times New Roman" w:cs="Times New Roman"/>
            <w:sz w:val="24"/>
            <w:szCs w:val="24"/>
            <w:lang w:eastAsia="ca-ES"/>
          </w:rPr>
          <w:t>https://www.enciclopedia.cat/gran-enciclopedia-catalana/carme-sansa-i-albert</w:t>
        </w:r>
      </w:hyperlink>
    </w:p>
    <w:p w14:paraId="5C1CE0B8" w14:textId="363102D3" w:rsidR="009F25BF" w:rsidRDefault="009F25BF" w:rsidP="00EE2AB5">
      <w:pPr>
        <w:spacing w:before="120" w:after="12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</w:pPr>
      <w:hyperlink r:id="rId6" w:history="1">
        <w:r w:rsidRPr="00696346">
          <w:rPr>
            <w:rStyle w:val="Enlla"/>
            <w:rFonts w:ascii="Times New Roman" w:eastAsia="Times New Roman" w:hAnsi="Times New Roman" w:cs="Times New Roman"/>
            <w:sz w:val="24"/>
            <w:szCs w:val="24"/>
            <w:lang w:eastAsia="ca-ES"/>
          </w:rPr>
          <w:t>https://conca.gencat.cat/ca/detall/article/Carme-Sansa-00001</w:t>
        </w:r>
      </w:hyperlink>
    </w:p>
    <w:p w14:paraId="7D63CE46" w14:textId="4DA34D4A" w:rsidR="00EE2AB5" w:rsidRDefault="00EE2AB5" w:rsidP="00EE2AB5">
      <w:pPr>
        <w:spacing w:before="120" w:after="12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</w:pPr>
      <w:hyperlink r:id="rId7" w:history="1">
        <w:r w:rsidRPr="00696346">
          <w:rPr>
            <w:rStyle w:val="Enlla"/>
            <w:rFonts w:ascii="Times New Roman" w:eastAsia="Times New Roman" w:hAnsi="Times New Roman" w:cs="Times New Roman"/>
            <w:sz w:val="24"/>
            <w:szCs w:val="24"/>
            <w:lang w:eastAsia="ca-ES"/>
          </w:rPr>
          <w:t>https://www.sapiens.cat/noticies/carm</w:t>
        </w:r>
        <w:r w:rsidRPr="00696346">
          <w:rPr>
            <w:rStyle w:val="Enlla"/>
            <w:rFonts w:ascii="Times New Roman" w:eastAsia="Times New Roman" w:hAnsi="Times New Roman" w:cs="Times New Roman"/>
            <w:sz w:val="24"/>
            <w:szCs w:val="24"/>
            <w:lang w:eastAsia="ca-ES"/>
          </w:rPr>
          <w:t>e</w:t>
        </w:r>
        <w:r w:rsidRPr="00696346">
          <w:rPr>
            <w:rStyle w:val="Enlla"/>
            <w:rFonts w:ascii="Times New Roman" w:eastAsia="Times New Roman" w:hAnsi="Times New Roman" w:cs="Times New Roman"/>
            <w:sz w:val="24"/>
            <w:szCs w:val="24"/>
            <w:lang w:eastAsia="ca-ES"/>
          </w:rPr>
          <w:t>-sansa_11081_102.html</w:t>
        </w:r>
      </w:hyperlink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 xml:space="preserve"> </w:t>
      </w:r>
    </w:p>
    <w:p w14:paraId="43B8CB8C" w14:textId="66650CA7" w:rsidR="00EE2AB5" w:rsidRPr="00A639B5" w:rsidRDefault="008213A1" w:rsidP="00EE2AB5">
      <w:pPr>
        <w:spacing w:before="120" w:after="12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</w:pPr>
      <w:hyperlink r:id="rId8" w:history="1">
        <w:r w:rsidRPr="00696346">
          <w:rPr>
            <w:rStyle w:val="Enlla"/>
            <w:rFonts w:ascii="Times New Roman" w:eastAsia="Times New Roman" w:hAnsi="Times New Roman" w:cs="Times New Roman"/>
            <w:sz w:val="24"/>
            <w:szCs w:val="24"/>
            <w:lang w:eastAsia="ca-ES"/>
          </w:rPr>
          <w:t>https://laxarxames.cat/mov</w:t>
        </w:r>
        <w:r w:rsidRPr="00696346">
          <w:rPr>
            <w:rStyle w:val="Enlla"/>
            <w:rFonts w:ascii="Times New Roman" w:eastAsia="Times New Roman" w:hAnsi="Times New Roman" w:cs="Times New Roman"/>
            <w:sz w:val="24"/>
            <w:szCs w:val="24"/>
            <w:lang w:eastAsia="ca-ES"/>
          </w:rPr>
          <w:t>i</w:t>
        </w:r>
        <w:r w:rsidRPr="00696346">
          <w:rPr>
            <w:rStyle w:val="Enlla"/>
            <w:rFonts w:ascii="Times New Roman" w:eastAsia="Times New Roman" w:hAnsi="Times New Roman" w:cs="Times New Roman"/>
            <w:sz w:val="24"/>
            <w:szCs w:val="24"/>
            <w:lang w:eastAsia="ca-ES"/>
          </w:rPr>
          <w:t>e-details/4409947?utm_source=www.google.com</w:t>
        </w:r>
      </w:hyperlink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a-ES"/>
        </w:rPr>
        <w:t xml:space="preserve"> </w:t>
      </w:r>
    </w:p>
    <w:p w14:paraId="2935127B" w14:textId="77777777" w:rsidR="00AB46E1" w:rsidRDefault="00AB46E1"/>
    <w:sectPr w:rsidR="00AB46E1" w:rsidSect="002E5CE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380E2B"/>
    <w:multiLevelType w:val="multilevel"/>
    <w:tmpl w:val="4ED0D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614316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1051"/>
    <w:rsid w:val="00080FA4"/>
    <w:rsid w:val="00111051"/>
    <w:rsid w:val="001D5F2B"/>
    <w:rsid w:val="001F1759"/>
    <w:rsid w:val="002E5CEC"/>
    <w:rsid w:val="005F5706"/>
    <w:rsid w:val="006002D3"/>
    <w:rsid w:val="00605BDC"/>
    <w:rsid w:val="006552D7"/>
    <w:rsid w:val="006D15D3"/>
    <w:rsid w:val="007B6AB0"/>
    <w:rsid w:val="00806807"/>
    <w:rsid w:val="008213A1"/>
    <w:rsid w:val="00972734"/>
    <w:rsid w:val="009D3D08"/>
    <w:rsid w:val="009D7AE9"/>
    <w:rsid w:val="009F25BF"/>
    <w:rsid w:val="00A2759C"/>
    <w:rsid w:val="00A6654D"/>
    <w:rsid w:val="00AB46E1"/>
    <w:rsid w:val="00C450BB"/>
    <w:rsid w:val="00C7015B"/>
    <w:rsid w:val="00CD5673"/>
    <w:rsid w:val="00DC3086"/>
    <w:rsid w:val="00EC471B"/>
    <w:rsid w:val="00EE2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5E969B"/>
  <w15:chartTrackingRefBased/>
  <w15:docId w15:val="{581AE92A-3680-4E21-8B7D-4208568AA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a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2AB5"/>
  </w:style>
  <w:style w:type="paragraph" w:styleId="Ttol1">
    <w:name w:val="heading 1"/>
    <w:basedOn w:val="Normal"/>
    <w:next w:val="Normal"/>
    <w:link w:val="Ttol1Car"/>
    <w:uiPriority w:val="9"/>
    <w:qFormat/>
    <w:rsid w:val="001110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ol2">
    <w:name w:val="heading 2"/>
    <w:basedOn w:val="Normal"/>
    <w:next w:val="Normal"/>
    <w:link w:val="Ttol2Car"/>
    <w:uiPriority w:val="9"/>
    <w:semiHidden/>
    <w:unhideWhenUsed/>
    <w:qFormat/>
    <w:rsid w:val="001110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ol3">
    <w:name w:val="heading 3"/>
    <w:basedOn w:val="Normal"/>
    <w:next w:val="Normal"/>
    <w:link w:val="Ttol3Car"/>
    <w:uiPriority w:val="9"/>
    <w:unhideWhenUsed/>
    <w:qFormat/>
    <w:rsid w:val="0011105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ol4">
    <w:name w:val="heading 4"/>
    <w:basedOn w:val="Normal"/>
    <w:next w:val="Normal"/>
    <w:link w:val="Ttol4Car"/>
    <w:uiPriority w:val="9"/>
    <w:semiHidden/>
    <w:unhideWhenUsed/>
    <w:qFormat/>
    <w:rsid w:val="001110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ol5">
    <w:name w:val="heading 5"/>
    <w:basedOn w:val="Normal"/>
    <w:next w:val="Normal"/>
    <w:link w:val="Ttol5Car"/>
    <w:uiPriority w:val="9"/>
    <w:semiHidden/>
    <w:unhideWhenUsed/>
    <w:qFormat/>
    <w:rsid w:val="0011105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ol6">
    <w:name w:val="heading 6"/>
    <w:basedOn w:val="Normal"/>
    <w:next w:val="Normal"/>
    <w:link w:val="Ttol6Car"/>
    <w:uiPriority w:val="9"/>
    <w:semiHidden/>
    <w:unhideWhenUsed/>
    <w:qFormat/>
    <w:rsid w:val="001110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ol7">
    <w:name w:val="heading 7"/>
    <w:basedOn w:val="Normal"/>
    <w:next w:val="Normal"/>
    <w:link w:val="Ttol7Car"/>
    <w:uiPriority w:val="9"/>
    <w:semiHidden/>
    <w:unhideWhenUsed/>
    <w:qFormat/>
    <w:rsid w:val="001110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ol8">
    <w:name w:val="heading 8"/>
    <w:basedOn w:val="Normal"/>
    <w:next w:val="Normal"/>
    <w:link w:val="Ttol8Car"/>
    <w:uiPriority w:val="9"/>
    <w:semiHidden/>
    <w:unhideWhenUsed/>
    <w:qFormat/>
    <w:rsid w:val="001110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ol9">
    <w:name w:val="heading 9"/>
    <w:basedOn w:val="Normal"/>
    <w:next w:val="Normal"/>
    <w:link w:val="Ttol9Car"/>
    <w:uiPriority w:val="9"/>
    <w:semiHidden/>
    <w:unhideWhenUsed/>
    <w:qFormat/>
    <w:rsid w:val="001110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Lletraperdefectedelpargraf">
    <w:name w:val="Default Paragraph Font"/>
    <w:uiPriority w:val="1"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tol1Car">
    <w:name w:val="Títol 1 Car"/>
    <w:basedOn w:val="Lletraperdefectedelpargraf"/>
    <w:link w:val="Ttol1"/>
    <w:uiPriority w:val="9"/>
    <w:rsid w:val="0011105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ol2Car">
    <w:name w:val="Títol 2 Car"/>
    <w:basedOn w:val="Lletraperdefectedelpargraf"/>
    <w:link w:val="Ttol2"/>
    <w:uiPriority w:val="9"/>
    <w:semiHidden/>
    <w:rsid w:val="001110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ol3Car">
    <w:name w:val="Títol 3 Car"/>
    <w:basedOn w:val="Lletraperdefectedelpargraf"/>
    <w:link w:val="Ttol3"/>
    <w:uiPriority w:val="9"/>
    <w:rsid w:val="0011105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ol4Car">
    <w:name w:val="Títol 4 Car"/>
    <w:basedOn w:val="Lletraperdefectedelpargraf"/>
    <w:link w:val="Ttol4"/>
    <w:uiPriority w:val="9"/>
    <w:semiHidden/>
    <w:rsid w:val="00111051"/>
    <w:rPr>
      <w:rFonts w:eastAsiaTheme="majorEastAsia" w:cstheme="majorBidi"/>
      <w:i/>
      <w:iCs/>
      <w:color w:val="2F5496" w:themeColor="accent1" w:themeShade="BF"/>
    </w:rPr>
  </w:style>
  <w:style w:type="character" w:customStyle="1" w:styleId="Ttol5Car">
    <w:name w:val="Títol 5 Car"/>
    <w:basedOn w:val="Lletraperdefectedelpargraf"/>
    <w:link w:val="Ttol5"/>
    <w:uiPriority w:val="9"/>
    <w:semiHidden/>
    <w:rsid w:val="00111051"/>
    <w:rPr>
      <w:rFonts w:eastAsiaTheme="majorEastAsia" w:cstheme="majorBidi"/>
      <w:color w:val="2F5496" w:themeColor="accent1" w:themeShade="BF"/>
    </w:rPr>
  </w:style>
  <w:style w:type="character" w:customStyle="1" w:styleId="Ttol6Car">
    <w:name w:val="Títol 6 Car"/>
    <w:basedOn w:val="Lletraperdefectedelpargraf"/>
    <w:link w:val="Ttol6"/>
    <w:uiPriority w:val="9"/>
    <w:semiHidden/>
    <w:rsid w:val="00111051"/>
    <w:rPr>
      <w:rFonts w:eastAsiaTheme="majorEastAsia" w:cstheme="majorBidi"/>
      <w:i/>
      <w:iCs/>
      <w:color w:val="595959" w:themeColor="text1" w:themeTint="A6"/>
    </w:rPr>
  </w:style>
  <w:style w:type="character" w:customStyle="1" w:styleId="Ttol7Car">
    <w:name w:val="Títol 7 Car"/>
    <w:basedOn w:val="Lletraperdefectedelpargraf"/>
    <w:link w:val="Ttol7"/>
    <w:uiPriority w:val="9"/>
    <w:semiHidden/>
    <w:rsid w:val="00111051"/>
    <w:rPr>
      <w:rFonts w:eastAsiaTheme="majorEastAsia" w:cstheme="majorBidi"/>
      <w:color w:val="595959" w:themeColor="text1" w:themeTint="A6"/>
    </w:rPr>
  </w:style>
  <w:style w:type="character" w:customStyle="1" w:styleId="Ttol8Car">
    <w:name w:val="Títol 8 Car"/>
    <w:basedOn w:val="Lletraperdefectedelpargraf"/>
    <w:link w:val="Ttol8"/>
    <w:uiPriority w:val="9"/>
    <w:semiHidden/>
    <w:rsid w:val="00111051"/>
    <w:rPr>
      <w:rFonts w:eastAsiaTheme="majorEastAsia" w:cstheme="majorBidi"/>
      <w:i/>
      <w:iCs/>
      <w:color w:val="272727" w:themeColor="text1" w:themeTint="D8"/>
    </w:rPr>
  </w:style>
  <w:style w:type="character" w:customStyle="1" w:styleId="Ttol9Car">
    <w:name w:val="Títol 9 Car"/>
    <w:basedOn w:val="Lletraperdefectedelpargraf"/>
    <w:link w:val="Ttol9"/>
    <w:uiPriority w:val="9"/>
    <w:semiHidden/>
    <w:rsid w:val="00111051"/>
    <w:rPr>
      <w:rFonts w:eastAsiaTheme="majorEastAsia" w:cstheme="majorBidi"/>
      <w:color w:val="272727" w:themeColor="text1" w:themeTint="D8"/>
    </w:rPr>
  </w:style>
  <w:style w:type="paragraph" w:styleId="Ttol">
    <w:name w:val="Title"/>
    <w:basedOn w:val="Normal"/>
    <w:next w:val="Normal"/>
    <w:link w:val="TtolCar"/>
    <w:uiPriority w:val="10"/>
    <w:qFormat/>
    <w:rsid w:val="001110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olCar">
    <w:name w:val="Títol Car"/>
    <w:basedOn w:val="Lletraperdefectedelpargraf"/>
    <w:link w:val="Ttol"/>
    <w:uiPriority w:val="10"/>
    <w:rsid w:val="001110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ol">
    <w:name w:val="Subtitle"/>
    <w:basedOn w:val="Normal"/>
    <w:next w:val="Normal"/>
    <w:link w:val="SubttolCar"/>
    <w:uiPriority w:val="11"/>
    <w:qFormat/>
    <w:rsid w:val="001110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olCar">
    <w:name w:val="Subtítol Car"/>
    <w:basedOn w:val="Lletraperdefectedelpargraf"/>
    <w:link w:val="Subttol"/>
    <w:uiPriority w:val="11"/>
    <w:rsid w:val="001110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1110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Lletraperdefectedelpargraf"/>
    <w:link w:val="Cita"/>
    <w:uiPriority w:val="29"/>
    <w:rsid w:val="00111051"/>
    <w:rPr>
      <w:i/>
      <w:iCs/>
      <w:color w:val="404040" w:themeColor="text1" w:themeTint="BF"/>
    </w:rPr>
  </w:style>
  <w:style w:type="paragraph" w:styleId="Pargrafdellista">
    <w:name w:val="List Paragraph"/>
    <w:basedOn w:val="Normal"/>
    <w:uiPriority w:val="34"/>
    <w:qFormat/>
    <w:rsid w:val="00111051"/>
    <w:pPr>
      <w:ind w:left="720"/>
      <w:contextualSpacing/>
    </w:pPr>
  </w:style>
  <w:style w:type="character" w:styleId="mfasiintens">
    <w:name w:val="Intense Emphasis"/>
    <w:basedOn w:val="Lletraperdefectedelpargraf"/>
    <w:uiPriority w:val="21"/>
    <w:qFormat/>
    <w:rsid w:val="00111051"/>
    <w:rPr>
      <w:i/>
      <w:iCs/>
      <w:color w:val="2F5496" w:themeColor="accent1" w:themeShade="BF"/>
    </w:rPr>
  </w:style>
  <w:style w:type="paragraph" w:styleId="Citaintensa">
    <w:name w:val="Intense Quote"/>
    <w:basedOn w:val="Normal"/>
    <w:next w:val="Normal"/>
    <w:link w:val="CitaintensaCar"/>
    <w:uiPriority w:val="30"/>
    <w:qFormat/>
    <w:rsid w:val="0011105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intensaCar">
    <w:name w:val="Cita intensa Car"/>
    <w:basedOn w:val="Lletraperdefectedelpargraf"/>
    <w:link w:val="Citaintensa"/>
    <w:uiPriority w:val="30"/>
    <w:rsid w:val="00111051"/>
    <w:rPr>
      <w:i/>
      <w:iCs/>
      <w:color w:val="2F5496" w:themeColor="accent1" w:themeShade="BF"/>
    </w:rPr>
  </w:style>
  <w:style w:type="character" w:styleId="Refernciaintensa">
    <w:name w:val="Intense Reference"/>
    <w:basedOn w:val="Lletraperdefectedelpargraf"/>
    <w:uiPriority w:val="32"/>
    <w:qFormat/>
    <w:rsid w:val="00111051"/>
    <w:rPr>
      <w:b/>
      <w:bCs/>
      <w:smallCaps/>
      <w:color w:val="2F5496" w:themeColor="accent1" w:themeShade="BF"/>
      <w:spacing w:val="5"/>
    </w:rPr>
  </w:style>
  <w:style w:type="character" w:styleId="Enlla">
    <w:name w:val="Hyperlink"/>
    <w:basedOn w:val="Lletraperdefectedelpargraf"/>
    <w:uiPriority w:val="99"/>
    <w:unhideWhenUsed/>
    <w:rsid w:val="00EE2AB5"/>
    <w:rPr>
      <w:color w:val="0563C1" w:themeColor="hyperlink"/>
      <w:u w:val="single"/>
    </w:rPr>
  </w:style>
  <w:style w:type="character" w:styleId="Mencisenseresoldre">
    <w:name w:val="Unresolved Mention"/>
    <w:basedOn w:val="Lletraperdefectedelpargraf"/>
    <w:uiPriority w:val="99"/>
    <w:semiHidden/>
    <w:unhideWhenUsed/>
    <w:rsid w:val="00EE2AB5"/>
    <w:rPr>
      <w:color w:val="605E5C"/>
      <w:shd w:val="clear" w:color="auto" w:fill="E1DFDD"/>
    </w:rPr>
  </w:style>
  <w:style w:type="character" w:styleId="Enllavisitat">
    <w:name w:val="FollowedHyperlink"/>
    <w:basedOn w:val="Lletraperdefectedelpargraf"/>
    <w:uiPriority w:val="99"/>
    <w:semiHidden/>
    <w:unhideWhenUsed/>
    <w:rsid w:val="009D7AE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axarxames.cat/movie-details/4409947?utm_source=www.google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sapiens.cat/noticies/carme-sansa_11081_102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onca.gencat.cat/ca/detall/article/Carme-Sansa-00001" TargetMode="External"/><Relationship Id="rId5" Type="http://schemas.openxmlformats.org/officeDocument/2006/relationships/hyperlink" Target="https://www.enciclopedia.cat/gran-enciclopedia-catalana/carme-sansa-i-albert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6</Pages>
  <Words>1449</Words>
  <Characters>8262</Characters>
  <Application>Microsoft Office Word</Application>
  <DocSecurity>0</DocSecurity>
  <Lines>68</Lines>
  <Paragraphs>19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Xavier Hernàndez I Garcia</dc:creator>
  <cp:keywords/>
  <dc:description/>
  <cp:lastModifiedBy>Xavier Hernàndez I Garcia</cp:lastModifiedBy>
  <cp:revision>9</cp:revision>
  <dcterms:created xsi:type="dcterms:W3CDTF">2026-01-16T11:42:00Z</dcterms:created>
  <dcterms:modified xsi:type="dcterms:W3CDTF">2026-05-20T19:20:00Z</dcterms:modified>
</cp:coreProperties>
</file>